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3C7" w:rsidRPr="00810371" w:rsidRDefault="005103C7" w:rsidP="005103C7">
      <w:pPr>
        <w:jc w:val="right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20</w:t>
      </w:r>
    </w:p>
    <w:p w:rsidR="005103C7" w:rsidRDefault="005103C7" w:rsidP="005103C7">
      <w:pPr>
        <w:spacing w:after="0" w:line="240" w:lineRule="exact"/>
        <w:ind w:left="4248"/>
        <w:rPr>
          <w:rFonts w:ascii="Times New Roman" w:hAnsi="Times New Roman" w:cs="Times New Roman"/>
          <w:b/>
          <w:sz w:val="26"/>
          <w:szCs w:val="26"/>
        </w:rPr>
      </w:pPr>
      <w:r w:rsidRPr="00810371">
        <w:rPr>
          <w:rFonts w:ascii="Times New Roman" w:hAnsi="Times New Roman" w:cs="Times New Roman"/>
          <w:sz w:val="24"/>
          <w:szCs w:val="24"/>
        </w:rPr>
        <w:t>к Соглашению</w:t>
      </w:r>
      <w:r>
        <w:rPr>
          <w:rFonts w:ascii="Times New Roman" w:hAnsi="Times New Roman" w:cs="Times New Roman"/>
          <w:sz w:val="24"/>
          <w:szCs w:val="24"/>
        </w:rPr>
        <w:t xml:space="preserve"> № ___ от «__»</w:t>
      </w:r>
      <w:r w:rsidRPr="008103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_________2019</w:t>
      </w: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6A117B" w:rsidRPr="006A117B" w:rsidRDefault="006A117B" w:rsidP="006A117B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117B">
        <w:rPr>
          <w:rFonts w:ascii="Times New Roman" w:hAnsi="Times New Roman" w:cs="Times New Roman"/>
          <w:b/>
          <w:sz w:val="26"/>
          <w:szCs w:val="26"/>
        </w:rPr>
        <w:t>Порядок предоставления государственной услуги «Предоставление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доступа)» (п. 5 Приложения №1)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117B">
        <w:rPr>
          <w:rFonts w:ascii="Times New Roman" w:hAnsi="Times New Roman" w:cs="Times New Roman"/>
          <w:b/>
          <w:sz w:val="26"/>
          <w:szCs w:val="26"/>
        </w:rPr>
        <w:t xml:space="preserve">1. Заявители 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- физические лица,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- юридические лица;</w:t>
      </w:r>
    </w:p>
    <w:p w:rsidR="006A117B" w:rsidRPr="006A117B" w:rsidRDefault="00F00D5C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0D5C">
        <w:rPr>
          <w:rFonts w:ascii="Times New Roman" w:hAnsi="Times New Roman" w:cs="Times New Roman"/>
          <w:sz w:val="26"/>
          <w:szCs w:val="26"/>
        </w:rPr>
        <w:t>независимо от регистрации на территории Республики Карелия.</w:t>
      </w:r>
    </w:p>
    <w:p w:rsidR="00F00D5C" w:rsidRDefault="00F00D5C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117B">
        <w:rPr>
          <w:rFonts w:ascii="Times New Roman" w:hAnsi="Times New Roman" w:cs="Times New Roman"/>
          <w:b/>
          <w:sz w:val="26"/>
          <w:szCs w:val="26"/>
        </w:rPr>
        <w:t>2. Перечень документов, предъявляемых заявителем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- запрос о предоставлении сведений из ЕГРЮЛ, ЕГРИП оформленный в соответствии со ст. 6 Федерального Закона от 08.08.2001 № 129-ФЗ</w:t>
      </w:r>
      <w:r w:rsidRPr="006A117B">
        <w:rPr>
          <w:rFonts w:ascii="Times New Roman" w:hAnsi="Times New Roman" w:cs="Times New Roman"/>
          <w:sz w:val="26"/>
          <w:szCs w:val="26"/>
          <w:vertAlign w:val="superscript"/>
        </w:rPr>
        <w:footnoteReference w:id="1"/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-  - документ, удостоверяющий личность физического лица (для граждан Российской Федерации – паспорт гражданина Российской Федерации (далее - паспорт. Для удостоверения личности, копия не требуется);</w:t>
      </w:r>
    </w:p>
    <w:p w:rsidR="00EF4812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74683F">
        <w:rPr>
          <w:rFonts w:ascii="Times New Roman" w:hAnsi="Times New Roman" w:cs="Times New Roman"/>
          <w:sz w:val="26"/>
          <w:szCs w:val="26"/>
        </w:rPr>
        <w:t>- документ, подтверждающий оплату за предоставление сведений из ЕГРЮЛ, ЕГРИП заявитель вправе представить по собственной инициативе одновременно с запросом о предоставлении государственной услуги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6A117B">
        <w:rPr>
          <w:rFonts w:ascii="Times New Roman" w:hAnsi="Times New Roman"/>
          <w:b/>
          <w:sz w:val="26"/>
          <w:szCs w:val="26"/>
        </w:rPr>
        <w:t>3. Основания для отказа в приеме документов отсутствуют.</w:t>
      </w:r>
    </w:p>
    <w:p w:rsidR="006A117B" w:rsidRPr="006A117B" w:rsidRDefault="006A117B" w:rsidP="006A117B">
      <w:pPr>
        <w:spacing w:after="0" w:line="240" w:lineRule="exact"/>
        <w:ind w:left="720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6A117B" w:rsidRPr="006A117B" w:rsidRDefault="006A117B" w:rsidP="006A117B">
      <w:pPr>
        <w:spacing w:line="240" w:lineRule="exact"/>
        <w:jc w:val="both"/>
        <w:rPr>
          <w:rFonts w:ascii="Times New Roman" w:hAnsi="Times New Roman"/>
          <w:b/>
          <w:sz w:val="26"/>
          <w:szCs w:val="26"/>
        </w:rPr>
      </w:pPr>
      <w:r w:rsidRPr="006A117B">
        <w:rPr>
          <w:rFonts w:ascii="Times New Roman" w:hAnsi="Times New Roman"/>
          <w:b/>
          <w:sz w:val="26"/>
          <w:szCs w:val="26"/>
        </w:rPr>
        <w:t xml:space="preserve">4. </w:t>
      </w:r>
      <w:r w:rsidRPr="006A117B">
        <w:rPr>
          <w:rFonts w:ascii="Times New Roman" w:hAnsi="Times New Roman" w:cs="Times New Roman"/>
          <w:b/>
          <w:sz w:val="26"/>
          <w:szCs w:val="26"/>
        </w:rPr>
        <w:t>Действия сотрудника МФЦ</w:t>
      </w:r>
    </w:p>
    <w:p w:rsidR="006A117B" w:rsidRPr="006A117B" w:rsidRDefault="006A117B" w:rsidP="006A117B">
      <w:pPr>
        <w:spacing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A117B">
        <w:rPr>
          <w:rFonts w:ascii="Times New Roman" w:eastAsia="Calibri" w:hAnsi="Times New Roman" w:cs="Times New Roman"/>
          <w:sz w:val="26"/>
          <w:szCs w:val="26"/>
        </w:rPr>
        <w:t xml:space="preserve">4.1. проверяет действительность основного документа, удостоверяющего личность заявителя, на предмет: отсутствия в </w:t>
      </w:r>
      <w:proofErr w:type="gramStart"/>
      <w:r w:rsidRPr="006A117B">
        <w:rPr>
          <w:rFonts w:ascii="Times New Roman" w:eastAsia="Calibri" w:hAnsi="Times New Roman" w:cs="Times New Roman"/>
          <w:sz w:val="26"/>
          <w:szCs w:val="26"/>
        </w:rPr>
        <w:t>нем</w:t>
      </w:r>
      <w:proofErr w:type="gramEnd"/>
      <w:r w:rsidRPr="006A117B">
        <w:rPr>
          <w:rFonts w:ascii="Times New Roman" w:eastAsia="Calibri" w:hAnsi="Times New Roman" w:cs="Times New Roman"/>
          <w:sz w:val="26"/>
          <w:szCs w:val="26"/>
        </w:rPr>
        <w:t xml:space="preserve">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наступлении которого паспорт подлежит замене; изменения гражданином Ф.И.О. и </w:t>
      </w:r>
      <w:proofErr w:type="spellStart"/>
      <w:r w:rsidRPr="006A117B">
        <w:rPr>
          <w:rFonts w:ascii="Times New Roman" w:eastAsia="Calibri" w:hAnsi="Times New Roman" w:cs="Times New Roman"/>
          <w:sz w:val="26"/>
          <w:szCs w:val="26"/>
        </w:rPr>
        <w:t>необращения</w:t>
      </w:r>
      <w:proofErr w:type="spellEnd"/>
      <w:r w:rsidRPr="006A117B">
        <w:rPr>
          <w:rFonts w:ascii="Times New Roman" w:eastAsia="Calibri" w:hAnsi="Times New Roman" w:cs="Times New Roman"/>
          <w:sz w:val="26"/>
          <w:szCs w:val="26"/>
        </w:rPr>
        <w:t xml:space="preserve"> в установленный срок за заменой паспорта;</w:t>
      </w:r>
    </w:p>
    <w:p w:rsidR="006A117B" w:rsidRPr="006A117B" w:rsidRDefault="006A117B" w:rsidP="006A117B">
      <w:pPr>
        <w:spacing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A117B">
        <w:rPr>
          <w:rFonts w:ascii="Times New Roman" w:eastAsia="Calibri" w:hAnsi="Times New Roman" w:cs="Times New Roman"/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A117B">
        <w:rPr>
          <w:rFonts w:ascii="Times New Roman" w:eastAsia="Calibri" w:hAnsi="Times New Roman" w:cs="Times New Roman"/>
          <w:sz w:val="26"/>
          <w:szCs w:val="26"/>
        </w:rPr>
        <w:t xml:space="preserve">4.2. </w:t>
      </w:r>
      <w:r w:rsidRPr="006A117B">
        <w:rPr>
          <w:rFonts w:ascii="Times New Roman" w:hAnsi="Times New Roman" w:cs="Times New Roman"/>
          <w:sz w:val="26"/>
          <w:szCs w:val="26"/>
        </w:rPr>
        <w:t>выдает заявителю расписку о приеме запроса и необходимых документов и информирует заявителя о предполагаемом сроке получения результата.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A117B">
        <w:rPr>
          <w:rFonts w:ascii="Times New Roman" w:eastAsia="Calibri" w:hAnsi="Times New Roman" w:cs="Times New Roman"/>
          <w:sz w:val="26"/>
          <w:szCs w:val="26"/>
        </w:rPr>
        <w:t>4.3. документы, принятые на бумажных носителях, направляются в налоговые органы в соответствии с Приложением № 4 к настоящему Соглашению.</w:t>
      </w:r>
    </w:p>
    <w:p w:rsidR="006A117B" w:rsidRPr="006A117B" w:rsidRDefault="006A117B" w:rsidP="006A117B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A117B">
        <w:rPr>
          <w:rFonts w:ascii="Times New Roman" w:eastAsia="Calibri" w:hAnsi="Times New Roman" w:cs="Times New Roman"/>
          <w:sz w:val="26"/>
          <w:szCs w:val="26"/>
        </w:rPr>
        <w:tab/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117B">
        <w:rPr>
          <w:rFonts w:ascii="Times New Roman" w:hAnsi="Times New Roman" w:cs="Times New Roman"/>
          <w:b/>
          <w:sz w:val="26"/>
          <w:szCs w:val="26"/>
        </w:rPr>
        <w:t>5. Срок предоставления услуги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5.1. 5 рабочих дней со дня получения запроса налоговым органом</w:t>
      </w:r>
    </w:p>
    <w:p w:rsidR="006A117B" w:rsidRPr="006A117B" w:rsidRDefault="006A117B" w:rsidP="006A117B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117B">
        <w:rPr>
          <w:rFonts w:ascii="Times New Roman" w:hAnsi="Times New Roman" w:cs="Times New Roman"/>
          <w:b/>
          <w:sz w:val="26"/>
          <w:szCs w:val="26"/>
        </w:rPr>
        <w:t>6.  Результат услуги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- выписка из соответствующего государственного реестра;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- копия документа (документов), содержащегося в соответствующем государственном реестре;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- справка об отсутствии запрашиваемой информации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117B">
        <w:rPr>
          <w:rFonts w:ascii="Times New Roman" w:hAnsi="Times New Roman" w:cs="Times New Roman"/>
          <w:b/>
          <w:sz w:val="26"/>
          <w:szCs w:val="26"/>
        </w:rPr>
        <w:t>7. Действия сотрудника налогового органа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 xml:space="preserve">7.1. Принимает от сотрудника МФЦ в приоритетном порядке (вне очереди) с сопроводительным реестром письменные запросы заявителей. Проверяет документы на соответствие сопроводительному реестру. </w:t>
      </w:r>
    </w:p>
    <w:p w:rsidR="006A117B" w:rsidRPr="006A117B" w:rsidRDefault="006A117B" w:rsidP="006A117B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 xml:space="preserve">При отсутствии замечаний подписывает два экземпляра реестра. Один экземпляр реестра передает сотруднику МФЦ. Второй экземпляр остается в налоговом органе. 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 xml:space="preserve">При наличии замечаний составляет и подписывает в 2-х экземплярах акт об обнаружении нарушения комплектности. 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Один экземпляр акта передает сотруднику МФЦ. Второй экземпляр остается в налоговом органе.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7.2. Передает пакет документов, в отдел, ответственный за предоставление государственной услуги для регистрации и исполнения;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7.3. В срок не позднее 1 рабочего дня до истечения установленного срока информирует МФЦ о готовности результата предоставления государственной услуги и передает сотруднику МФЦ в приоритетном порядке (вне очереди) подготовленный и подписанный начальником (заместителем начальника) налогового органа результат предоставления государственной услуги с сопроводительным реестром.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A117B">
        <w:rPr>
          <w:rFonts w:ascii="Times New Roman" w:hAnsi="Times New Roman" w:cs="Times New Roman"/>
          <w:sz w:val="26"/>
          <w:szCs w:val="26"/>
        </w:rPr>
        <w:tab/>
      </w:r>
    </w:p>
    <w:p w:rsidR="006A117B" w:rsidRPr="006A117B" w:rsidRDefault="006A117B" w:rsidP="006A117B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A117B">
        <w:rPr>
          <w:rFonts w:ascii="Calibri" w:eastAsia="Times New Roman" w:hAnsi="Calibri" w:cs="Calibri"/>
          <w:b/>
          <w:szCs w:val="20"/>
          <w:lang w:eastAsia="ru-RU"/>
        </w:rPr>
        <w:t xml:space="preserve"> 8. </w:t>
      </w:r>
      <w:r w:rsidRPr="006A11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Особенности предоставления государственной услуги через МФЦ в электронной форме</w:t>
      </w:r>
    </w:p>
    <w:p w:rsidR="006A117B" w:rsidRPr="006A117B" w:rsidRDefault="006A117B" w:rsidP="006A117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117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Получив заявление и пакет документов, необходимые для предоставления государственной услуги, сотрудник МФЦ регистрирует заявление в АИС МФЦ, выдает заявителю документ (расписку) с указанием в нём места и даты вручения результата оказания услуги, сканирует заявление и пакет документов в АИС МФЦ.</w:t>
      </w:r>
    </w:p>
    <w:p w:rsidR="006A117B" w:rsidRPr="006A117B" w:rsidRDefault="006A117B" w:rsidP="006A117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117B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представленных документов МФЦ не позднее рабочего дня, следующего за днем их получения, формирует запрос в форме электронного документа, подписанного усиленной квалифицированной электронной подписью, с использованием СМЭВ.</w:t>
      </w:r>
    </w:p>
    <w:p w:rsidR="006A117B" w:rsidRPr="006A117B" w:rsidRDefault="006A117B" w:rsidP="006A117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6A11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обращении заявителя за результатом услуги МФЦ выдает заявителю (его представителю) при его непосредственном обращении в отдел МФЦ выписку из информационной системы ФНС, составленную МФЦ на бумажном носителе в соответствии с п. 4 Приложения № 7 к настоящему Соглашению.</w:t>
      </w: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A36A76" w:rsidRDefault="00A36A76"/>
    <w:sectPr w:rsidR="00A36A76" w:rsidSect="001A2E1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17B" w:rsidRDefault="006A117B" w:rsidP="006A117B">
      <w:pPr>
        <w:spacing w:after="0" w:line="240" w:lineRule="auto"/>
      </w:pPr>
      <w:r>
        <w:separator/>
      </w:r>
    </w:p>
  </w:endnote>
  <w:endnote w:type="continuationSeparator" w:id="0">
    <w:p w:rsidR="006A117B" w:rsidRDefault="006A117B" w:rsidP="006A1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17B" w:rsidRDefault="006A117B" w:rsidP="006A117B">
      <w:pPr>
        <w:spacing w:after="0" w:line="240" w:lineRule="auto"/>
      </w:pPr>
      <w:r>
        <w:separator/>
      </w:r>
    </w:p>
  </w:footnote>
  <w:footnote w:type="continuationSeparator" w:id="0">
    <w:p w:rsidR="006A117B" w:rsidRDefault="006A117B" w:rsidP="006A117B">
      <w:pPr>
        <w:spacing w:after="0" w:line="240" w:lineRule="auto"/>
      </w:pPr>
      <w:r>
        <w:continuationSeparator/>
      </w:r>
    </w:p>
  </w:footnote>
  <w:footnote w:id="1">
    <w:p w:rsidR="006A117B" w:rsidRPr="00D8104A" w:rsidRDefault="006A117B" w:rsidP="006A117B">
      <w:pPr>
        <w:pStyle w:val="a4"/>
        <w:rPr>
          <w:rFonts w:ascii="Times New Roman" w:eastAsia="Calibri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D8104A">
        <w:rPr>
          <w:rFonts w:ascii="Times New Roman" w:eastAsia="Calibri" w:hAnsi="Times New Roman"/>
        </w:rPr>
        <w:t>Форма заявления и образец заполнения прилагаются к настоящему Порядку – Приложения № 18.1, 18.2</w:t>
      </w:r>
    </w:p>
    <w:p w:rsidR="006A117B" w:rsidRDefault="006A117B" w:rsidP="006A117B">
      <w:pPr>
        <w:pStyle w:val="a4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3C7"/>
    <w:rsid w:val="00016E7F"/>
    <w:rsid w:val="00235958"/>
    <w:rsid w:val="005103C7"/>
    <w:rsid w:val="006A117B"/>
    <w:rsid w:val="0074683F"/>
    <w:rsid w:val="00A36A76"/>
    <w:rsid w:val="00BF0DCD"/>
    <w:rsid w:val="00EF4812"/>
    <w:rsid w:val="00F0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3C7"/>
    <w:pPr>
      <w:ind w:left="720"/>
      <w:contextualSpacing/>
    </w:pPr>
  </w:style>
  <w:style w:type="paragraph" w:customStyle="1" w:styleId="ConsPlusNormal">
    <w:name w:val="ConsPlusNormal"/>
    <w:rsid w:val="00016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6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rsid w:val="00016E7F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16E7F"/>
    <w:rPr>
      <w:rFonts w:ascii="Calibri" w:eastAsia="Times New Roman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A11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3C7"/>
    <w:pPr>
      <w:ind w:left="720"/>
      <w:contextualSpacing/>
    </w:pPr>
  </w:style>
  <w:style w:type="paragraph" w:customStyle="1" w:styleId="ConsPlusNormal">
    <w:name w:val="ConsPlusNormal"/>
    <w:rsid w:val="00016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6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rsid w:val="00016E7F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16E7F"/>
    <w:rPr>
      <w:rFonts w:ascii="Calibri" w:eastAsia="Times New Roman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A11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0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Гончарук Галина Валерьевна</dc:creator>
  <cp:lastModifiedBy>Гончарук Галина Валерьевна</cp:lastModifiedBy>
  <cp:revision>8</cp:revision>
  <dcterms:created xsi:type="dcterms:W3CDTF">2019-05-23T09:25:00Z</dcterms:created>
  <dcterms:modified xsi:type="dcterms:W3CDTF">2019-08-08T08:15:00Z</dcterms:modified>
</cp:coreProperties>
</file>